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3B" w:rsidRPr="002C228C" w:rsidRDefault="0003093B" w:rsidP="002C228C">
      <w:pPr>
        <w:bidi/>
        <w:spacing w:line="276" w:lineRule="auto"/>
        <w:ind w:left="1132"/>
        <w:rPr>
          <w:rFonts w:asciiTheme="minorBidi" w:hAnsiTheme="minorBidi" w:cstheme="minorBidi"/>
          <w:sz w:val="22"/>
          <w:szCs w:val="22"/>
          <w:lang w:bidi="he-IL"/>
        </w:rPr>
      </w:pPr>
    </w:p>
    <w:p w:rsidR="00BE6FA1" w:rsidRPr="002C228C" w:rsidRDefault="00BE6FA1" w:rsidP="00BC33D0">
      <w:pPr>
        <w:bidi/>
        <w:spacing w:line="360" w:lineRule="auto"/>
        <w:ind w:left="1132"/>
        <w:rPr>
          <w:rFonts w:asciiTheme="minorBidi" w:hAnsiTheme="minorBidi" w:cstheme="minorBidi"/>
          <w:sz w:val="22"/>
          <w:szCs w:val="22"/>
          <w:lang w:bidi="he-IL"/>
        </w:rPr>
      </w:pPr>
    </w:p>
    <w:p w:rsidR="00BC33D0" w:rsidRPr="007501F7" w:rsidRDefault="00BC33D0" w:rsidP="007501F7">
      <w:pPr>
        <w:bidi/>
        <w:spacing w:line="360" w:lineRule="auto"/>
        <w:ind w:left="1132"/>
        <w:jc w:val="center"/>
        <w:rPr>
          <w:rFonts w:asciiTheme="minorBidi" w:hAnsiTheme="minorBidi" w:cstheme="minorBidi"/>
          <w:b/>
          <w:bCs/>
          <w:szCs w:val="24"/>
          <w:rtl/>
        </w:rPr>
      </w:pPr>
      <w:r w:rsidRPr="007501F7">
        <w:rPr>
          <w:rFonts w:asciiTheme="minorBidi" w:hAnsiTheme="minorBidi" w:cs="Arial" w:hint="cs"/>
          <w:b/>
          <w:bCs/>
          <w:szCs w:val="24"/>
          <w:rtl/>
          <w:lang w:bidi="he-IL"/>
        </w:rPr>
        <w:t>פרסי</w:t>
      </w:r>
      <w:r w:rsidRPr="007501F7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b/>
          <w:bCs/>
          <w:szCs w:val="24"/>
          <w:rtl/>
          <w:lang w:bidi="he-IL"/>
        </w:rPr>
        <w:t>הצטיינות</w:t>
      </w:r>
      <w:r w:rsidRPr="007501F7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b/>
          <w:bCs/>
          <w:szCs w:val="24"/>
          <w:rtl/>
          <w:lang w:bidi="he-IL"/>
        </w:rPr>
        <w:t>לנרשמים</w:t>
      </w:r>
      <w:r w:rsidRPr="007501F7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b/>
          <w:bCs/>
          <w:szCs w:val="24"/>
          <w:rtl/>
          <w:lang w:bidi="he-IL"/>
        </w:rPr>
        <w:t>לתואר</w:t>
      </w:r>
      <w:r w:rsidRPr="007501F7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b/>
          <w:bCs/>
          <w:szCs w:val="24"/>
          <w:rtl/>
          <w:lang w:bidi="he-IL"/>
        </w:rPr>
        <w:t>מוסמך</w:t>
      </w:r>
      <w:r w:rsidRPr="007501F7">
        <w:rPr>
          <w:rFonts w:asciiTheme="minorBidi" w:hAnsiTheme="minorBidi" w:cs="Arial"/>
          <w:b/>
          <w:bCs/>
          <w:szCs w:val="24"/>
          <w:rtl/>
          <w:lang w:bidi="he-IL"/>
        </w:rPr>
        <w:t xml:space="preserve">, </w:t>
      </w:r>
      <w:r w:rsidRPr="007501F7">
        <w:rPr>
          <w:rFonts w:asciiTheme="minorBidi" w:hAnsiTheme="minorBidi" w:cs="Arial" w:hint="cs"/>
          <w:b/>
          <w:bCs/>
          <w:szCs w:val="24"/>
          <w:rtl/>
          <w:lang w:bidi="he-IL"/>
        </w:rPr>
        <w:t>משנת</w:t>
      </w:r>
      <w:r w:rsidRPr="007501F7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b/>
          <w:bCs/>
          <w:szCs w:val="24"/>
          <w:rtl/>
          <w:lang w:bidi="he-IL"/>
        </w:rPr>
        <w:t>הלימודים</w:t>
      </w:r>
      <w:r w:rsidRPr="007501F7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b/>
          <w:bCs/>
          <w:szCs w:val="24"/>
          <w:rtl/>
          <w:lang w:bidi="he-IL"/>
        </w:rPr>
        <w:t>תשע</w:t>
      </w:r>
      <w:r w:rsidRPr="007501F7">
        <w:rPr>
          <w:rFonts w:asciiTheme="minorBidi" w:hAnsiTheme="minorBidi" w:cs="Arial"/>
          <w:b/>
          <w:bCs/>
          <w:szCs w:val="24"/>
          <w:rtl/>
          <w:lang w:bidi="he-IL"/>
        </w:rPr>
        <w:t>"</w:t>
      </w:r>
      <w:r w:rsidRPr="007501F7">
        <w:rPr>
          <w:rFonts w:asciiTheme="minorBidi" w:hAnsiTheme="minorBidi" w:cs="Arial" w:hint="cs"/>
          <w:b/>
          <w:bCs/>
          <w:szCs w:val="24"/>
          <w:rtl/>
          <w:lang w:bidi="he-IL"/>
        </w:rPr>
        <w:t>ח</w:t>
      </w:r>
    </w:p>
    <w:p w:rsidR="00BC33D0" w:rsidRPr="007501F7" w:rsidRDefault="00BC33D0" w:rsidP="00BC33D0">
      <w:pPr>
        <w:bidi/>
        <w:spacing w:line="360" w:lineRule="auto"/>
        <w:ind w:left="1132"/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7501F7">
        <w:rPr>
          <w:rFonts w:asciiTheme="minorBidi" w:hAnsiTheme="minorBidi" w:cs="Arial" w:hint="cs"/>
          <w:b/>
          <w:bCs/>
          <w:szCs w:val="24"/>
          <w:u w:val="single"/>
          <w:rtl/>
          <w:lang w:bidi="he-IL"/>
        </w:rPr>
        <w:t>תקנון</w:t>
      </w:r>
    </w:p>
    <w:p w:rsidR="00BC33D0" w:rsidRPr="00BC33D0" w:rsidRDefault="00BC33D0" w:rsidP="00BC33D0">
      <w:pPr>
        <w:bidi/>
        <w:spacing w:line="360" w:lineRule="auto"/>
        <w:ind w:left="1132"/>
        <w:rPr>
          <w:rFonts w:asciiTheme="minorBidi" w:hAnsiTheme="minorBidi" w:cstheme="minorBidi"/>
          <w:sz w:val="22"/>
          <w:szCs w:val="22"/>
          <w:rtl/>
        </w:rPr>
      </w:pPr>
    </w:p>
    <w:p w:rsidR="00BC33D0" w:rsidRPr="007501F7" w:rsidRDefault="00BC33D0" w:rsidP="00BC33D0">
      <w:pPr>
        <w:bidi/>
        <w:spacing w:line="360" w:lineRule="auto"/>
        <w:ind w:left="1132"/>
        <w:rPr>
          <w:rFonts w:asciiTheme="minorBidi" w:hAnsiTheme="minorBidi" w:cstheme="minorBidi"/>
          <w:sz w:val="22"/>
          <w:szCs w:val="22"/>
          <w:rtl/>
        </w:rPr>
      </w:pPr>
    </w:p>
    <w:p w:rsidR="00BC33D0" w:rsidRPr="007501F7" w:rsidRDefault="00BC33D0" w:rsidP="00BC33D0">
      <w:pPr>
        <w:pStyle w:val="a9"/>
        <w:numPr>
          <w:ilvl w:val="0"/>
          <w:numId w:val="2"/>
        </w:numPr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הפרס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מיועד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לנרשמים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חדשים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ללימודי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מוסמך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בחוג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,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בעלי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תואר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בוגר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או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שאמורים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לסיים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את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תואר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הבוגר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,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ובתנאי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שממוצע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ציוניהם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לא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נופל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מ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>-90</w:t>
      </w:r>
      <w:r w:rsidRPr="007501F7">
        <w:rPr>
          <w:rFonts w:asciiTheme="minorBidi" w:hAnsiTheme="minorBidi" w:cstheme="minorBidi"/>
          <w:sz w:val="22"/>
          <w:szCs w:val="22"/>
          <w:lang w:bidi="he-IL"/>
        </w:rPr>
        <w:t>.</w:t>
      </w:r>
    </w:p>
    <w:p w:rsidR="00BC33D0" w:rsidRPr="007501F7" w:rsidRDefault="00BC33D0" w:rsidP="00BC33D0">
      <w:pPr>
        <w:bidi/>
        <w:spacing w:line="360" w:lineRule="auto"/>
        <w:ind w:left="1132"/>
        <w:rPr>
          <w:rFonts w:asciiTheme="minorBidi" w:hAnsiTheme="minorBidi" w:cstheme="minorBidi"/>
          <w:sz w:val="22"/>
          <w:szCs w:val="22"/>
          <w:rtl/>
        </w:rPr>
      </w:pPr>
    </w:p>
    <w:p w:rsidR="00BC33D0" w:rsidRPr="007501F7" w:rsidRDefault="00BC33D0" w:rsidP="00BC33D0">
      <w:pPr>
        <w:pStyle w:val="a9"/>
        <w:numPr>
          <w:ilvl w:val="0"/>
          <w:numId w:val="2"/>
        </w:numPr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ככלל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,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משך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זמן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לימודי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המוסמך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הוא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שנתיים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.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עם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זאת</w:t>
      </w:r>
      <w:r w:rsidRPr="007501F7">
        <w:rPr>
          <w:rFonts w:asciiTheme="minorBidi" w:hAnsiTheme="minorBidi" w:cstheme="minorBidi" w:hint="cs"/>
          <w:sz w:val="22"/>
          <w:szCs w:val="22"/>
          <w:rtl/>
          <w:lang w:bidi="he-IL"/>
        </w:rPr>
        <w:t>:</w:t>
      </w:r>
    </w:p>
    <w:p w:rsidR="00BC33D0" w:rsidRPr="007501F7" w:rsidRDefault="00BC33D0" w:rsidP="00BC33D0">
      <w:pPr>
        <w:pStyle w:val="a9"/>
        <w:numPr>
          <w:ilvl w:val="1"/>
          <w:numId w:val="2"/>
        </w:numPr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תלמיד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הבוחר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במסלול המחקרי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(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עם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תזה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)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נדרש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לסיים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את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לימודי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התואר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בתוך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שלוש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שנים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מתחילת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לימודיו</w:t>
      </w:r>
      <w:r w:rsidRPr="007501F7">
        <w:rPr>
          <w:rFonts w:asciiTheme="minorBidi" w:hAnsiTheme="minorBidi" w:cstheme="minorBidi"/>
          <w:sz w:val="22"/>
          <w:szCs w:val="22"/>
          <w:lang w:bidi="he-IL"/>
        </w:rPr>
        <w:t>.</w:t>
      </w:r>
    </w:p>
    <w:p w:rsidR="00BC33D0" w:rsidRPr="007501F7" w:rsidRDefault="00BC33D0" w:rsidP="00BC33D0">
      <w:pPr>
        <w:pStyle w:val="a9"/>
        <w:numPr>
          <w:ilvl w:val="1"/>
          <w:numId w:val="2"/>
        </w:numPr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תלמיד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הבוחר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במסלול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הלא מחקר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(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ללא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תזה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)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נדרש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לסיים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את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לימודי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התואר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בתוך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שנתיים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מתחילת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לימודיו</w:t>
      </w:r>
      <w:r w:rsidRPr="007501F7">
        <w:rPr>
          <w:rFonts w:asciiTheme="minorBidi" w:hAnsiTheme="minorBidi" w:cstheme="minorBidi"/>
          <w:sz w:val="22"/>
          <w:szCs w:val="22"/>
          <w:lang w:bidi="he-IL"/>
        </w:rPr>
        <w:t>.</w:t>
      </w:r>
    </w:p>
    <w:p w:rsidR="00BC33D0" w:rsidRPr="007501F7" w:rsidRDefault="00BC33D0" w:rsidP="00BC33D0">
      <w:pPr>
        <w:bidi/>
        <w:spacing w:line="360" w:lineRule="auto"/>
        <w:ind w:left="1132"/>
        <w:rPr>
          <w:rFonts w:asciiTheme="minorBidi" w:hAnsiTheme="minorBidi" w:cstheme="minorBidi"/>
          <w:sz w:val="22"/>
          <w:szCs w:val="22"/>
          <w:rtl/>
        </w:rPr>
      </w:pPr>
    </w:p>
    <w:p w:rsidR="00BC33D0" w:rsidRPr="007501F7" w:rsidRDefault="00BC33D0" w:rsidP="00BC33D0">
      <w:pPr>
        <w:pStyle w:val="a9"/>
        <w:numPr>
          <w:ilvl w:val="0"/>
          <w:numId w:val="2"/>
        </w:numPr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החוג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יעניק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פרס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הצטיינות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נוסף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על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בסיס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תחרותי לתלמידים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במסלול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המחקרי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שהשיגו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ממוצע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ציונים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גבוה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בשנה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הראשונה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ללימודיהם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,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גיבשו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כבר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נושא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להצעת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מחקר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ובחרו</w:t>
      </w: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מנחה.</w:t>
      </w:r>
    </w:p>
    <w:p w:rsidR="00BC33D0" w:rsidRPr="007501F7" w:rsidRDefault="00BC33D0" w:rsidP="00BC33D0">
      <w:pPr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bookmarkStart w:id="0" w:name="_GoBack"/>
      <w:bookmarkEnd w:id="0"/>
    </w:p>
    <w:p w:rsidR="00BE6FA1" w:rsidRPr="007501F7" w:rsidRDefault="00BC33D0" w:rsidP="00BC33D0">
      <w:pPr>
        <w:bidi/>
        <w:spacing w:line="360" w:lineRule="auto"/>
        <w:ind w:left="1132"/>
        <w:rPr>
          <w:rFonts w:asciiTheme="minorBidi" w:hAnsiTheme="minorBidi" w:cstheme="minorBidi"/>
          <w:sz w:val="22"/>
          <w:szCs w:val="22"/>
          <w:lang w:bidi="he-IL"/>
        </w:rPr>
      </w:pPr>
      <w:r w:rsidRPr="007501F7">
        <w:rPr>
          <w:rFonts w:asciiTheme="minorBidi" w:hAnsiTheme="minorBidi" w:cs="Arial"/>
          <w:sz w:val="22"/>
          <w:szCs w:val="22"/>
          <w:rtl/>
          <w:lang w:bidi="he-IL"/>
        </w:rPr>
        <w:t xml:space="preserve">* </w:t>
      </w:r>
      <w:r w:rsidRPr="007501F7">
        <w:rPr>
          <w:rFonts w:asciiTheme="minorBidi" w:hAnsiTheme="minorBidi" w:cs="Arial" w:hint="cs"/>
          <w:sz w:val="22"/>
          <w:szCs w:val="22"/>
          <w:rtl/>
          <w:lang w:bidi="he-IL"/>
        </w:rPr>
        <w:t>התקנון מנוסח בלשון זכר, אך מתייחס לגברים ולנשים כאחד.</w:t>
      </w:r>
    </w:p>
    <w:sectPr w:rsidR="00BE6FA1" w:rsidRPr="007501F7" w:rsidSect="00BE6FA1">
      <w:headerReference w:type="default" r:id="rId8"/>
      <w:footerReference w:type="default" r:id="rId9"/>
      <w:pgSz w:w="11906" w:h="16838"/>
      <w:pgMar w:top="567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88" w:rsidRDefault="005B4A88" w:rsidP="00BE6FA1">
      <w:r>
        <w:separator/>
      </w:r>
    </w:p>
  </w:endnote>
  <w:endnote w:type="continuationSeparator" w:id="0">
    <w:p w:rsidR="005B4A88" w:rsidRDefault="005B4A88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D0" w:rsidRPr="00237721" w:rsidRDefault="00C20AB1" w:rsidP="00BC33D0">
    <w:pPr>
      <w:pStyle w:val="a5"/>
      <w:bidi/>
      <w:spacing w:line="276" w:lineRule="auto"/>
      <w:ind w:left="1132"/>
      <w:rPr>
        <w:rFonts w:ascii="Arial" w:hAnsi="Arial" w:cs="Arial"/>
        <w:b/>
        <w:sz w:val="20"/>
        <w:lang w:bidi="he-IL"/>
      </w:rPr>
    </w:pPr>
    <w:r>
      <w:rPr>
        <w:rFonts w:ascii="Arial" w:hAnsi="Arial" w:cs="Arial" w:hint="cs"/>
        <w:b/>
        <w:bCs/>
        <w:sz w:val="20"/>
        <w:rtl/>
        <w:lang w:bidi="he-IL"/>
      </w:rPr>
      <w:t xml:space="preserve">הפקולטה </w:t>
    </w:r>
    <w:r w:rsidR="00BC33D0">
      <w:rPr>
        <w:rFonts w:ascii="Arial" w:hAnsi="Arial" w:cs="Arial" w:hint="cs"/>
        <w:b/>
        <w:bCs/>
        <w:sz w:val="20"/>
        <w:rtl/>
        <w:lang w:bidi="he-IL"/>
      </w:rPr>
      <w:t>למדעי הרוח</w:t>
    </w:r>
    <w:r w:rsidR="00B621DB">
      <w:rPr>
        <w:rFonts w:ascii="Arial" w:hAnsi="Arial" w:cs="Arial" w:hint="cs"/>
        <w:b/>
        <w:sz w:val="20"/>
        <w:rtl/>
        <w:lang w:bidi="he-IL"/>
      </w:rPr>
      <w:t xml:space="preserve"> | </w:t>
    </w:r>
    <w:r w:rsidR="00BC33D0">
      <w:rPr>
        <w:rFonts w:ascii="Arial" w:hAnsi="Arial" w:cs="Arial" w:hint="cs"/>
        <w:b/>
        <w:sz w:val="20"/>
        <w:rtl/>
        <w:lang w:bidi="he-IL"/>
      </w:rPr>
      <w:t>החוג ללימודי האסלאם והמזרח התיכון</w:t>
    </w:r>
  </w:p>
  <w:p w:rsidR="00BE6FA1" w:rsidRPr="00237721" w:rsidRDefault="00BE6FA1" w:rsidP="00A076E1">
    <w:pPr>
      <w:pStyle w:val="a5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 w:rsidRPr="00237721">
      <w:rPr>
        <w:rFonts w:ascii="Arial" w:hAnsi="Arial" w:cs="Arial"/>
        <w:sz w:val="20"/>
        <w:rtl/>
        <w:lang w:bidi="he-IL"/>
      </w:rPr>
      <w:t>הר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/>
        <w:sz w:val="20"/>
        <w:rtl/>
        <w:lang w:bidi="he-IL"/>
      </w:rPr>
      <w:t>הצופים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, </w:t>
    </w:r>
    <w:r w:rsidRPr="00237721">
      <w:rPr>
        <w:rFonts w:ascii="Arial" w:hAnsi="Arial" w:cs="Arial"/>
        <w:sz w:val="20"/>
        <w:rtl/>
        <w:lang w:bidi="he-IL"/>
      </w:rPr>
      <w:t>ירושלים</w:t>
    </w:r>
    <w:r w:rsidR="00BC33D0"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/>
        <w:sz w:val="20"/>
      </w:rPr>
      <w:t xml:space="preserve"> 91905</w:t>
    </w:r>
    <w:r w:rsidR="00BC33D0">
      <w:rPr>
        <w:rFonts w:ascii="Arial" w:hAnsi="Arial" w:cs="Arial"/>
        <w:sz w:val="20"/>
      </w:rPr>
      <w:t>01</w:t>
    </w:r>
  </w:p>
  <w:p w:rsidR="0069370D" w:rsidRPr="00237721" w:rsidRDefault="0069370D" w:rsidP="00BC33D0">
    <w:pPr>
      <w:pStyle w:val="a5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 w:rsidRPr="00237721">
      <w:rPr>
        <w:rFonts w:ascii="Arial" w:hAnsi="Arial" w:cs="Arial" w:hint="cs"/>
        <w:sz w:val="20"/>
        <w:rtl/>
        <w:lang w:bidi="he-IL"/>
      </w:rPr>
      <w:t>טל': 02-588</w:t>
    </w:r>
    <w:r w:rsidR="00BC33D0">
      <w:rPr>
        <w:rFonts w:ascii="Arial" w:hAnsi="Arial" w:cs="Arial" w:hint="cs"/>
        <w:sz w:val="20"/>
        <w:rtl/>
        <w:lang w:bidi="he-IL"/>
      </w:rPr>
      <w:t>1220</w:t>
    </w:r>
    <w:r w:rsidRPr="00237721">
      <w:rPr>
        <w:rFonts w:ascii="Arial" w:hAnsi="Arial" w:cs="Arial" w:hint="cs"/>
        <w:sz w:val="20"/>
        <w:rtl/>
        <w:lang w:bidi="he-IL"/>
      </w:rPr>
      <w:t xml:space="preserve"> | פקס: 02-588</w:t>
    </w:r>
    <w:r w:rsidR="00BC33D0">
      <w:rPr>
        <w:rFonts w:ascii="Arial" w:hAnsi="Arial" w:cs="Arial" w:hint="cs"/>
        <w:sz w:val="20"/>
        <w:rtl/>
        <w:lang w:bidi="he-IL"/>
      </w:rPr>
      <w:t>3736</w:t>
    </w:r>
    <w:r w:rsidRPr="00237721">
      <w:rPr>
        <w:rFonts w:ascii="Arial" w:hAnsi="Arial" w:cs="Arial" w:hint="cs"/>
        <w:sz w:val="20"/>
        <w:rtl/>
        <w:lang w:bidi="he-IL"/>
      </w:rPr>
      <w:t xml:space="preserve"> | </w:t>
    </w:r>
    <w:r w:rsidR="00BC33D0">
      <w:rPr>
        <w:rFonts w:ascii="Arial" w:hAnsi="Arial" w:cs="Arial"/>
        <w:sz w:val="20"/>
        <w:lang w:bidi="he-IL"/>
      </w:rPr>
      <w:t>islam-mideast@savion.huji.ac.il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88" w:rsidRDefault="005B4A88" w:rsidP="00BE6FA1">
      <w:r>
        <w:separator/>
      </w:r>
    </w:p>
  </w:footnote>
  <w:footnote w:type="continuationSeparator" w:id="0">
    <w:p w:rsidR="005B4A88" w:rsidRDefault="005B4A88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A1" w:rsidRDefault="00BE6FA1" w:rsidP="00BE6FA1">
    <w:pPr>
      <w:pStyle w:val="a3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200DF"/>
    <w:multiLevelType w:val="hybridMultilevel"/>
    <w:tmpl w:val="C576EDAE"/>
    <w:lvl w:ilvl="0" w:tplc="85BA9970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F24A7FB0">
      <w:start w:val="1"/>
      <w:numFmt w:val="hebrew1"/>
      <w:lvlText w:val="%2."/>
      <w:lvlJc w:val="left"/>
      <w:pPr>
        <w:ind w:left="2212" w:hanging="360"/>
      </w:pPr>
      <w:rPr>
        <w:rFonts w:cs="Arial" w:hint="default"/>
        <w:lang w:bidi="ar-SA"/>
      </w:r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 w15:restartNumberingAfterBreak="0">
    <w:nsid w:val="77490821"/>
    <w:multiLevelType w:val="hybridMultilevel"/>
    <w:tmpl w:val="160C1CD6"/>
    <w:lvl w:ilvl="0" w:tplc="0409000F">
      <w:start w:val="1"/>
      <w:numFmt w:val="decimal"/>
      <w:lvlText w:val="%1."/>
      <w:lvlJc w:val="left"/>
      <w:pPr>
        <w:ind w:left="1852" w:hanging="360"/>
      </w:pPr>
    </w:lvl>
    <w:lvl w:ilvl="1" w:tplc="04090019" w:tentative="1">
      <w:start w:val="1"/>
      <w:numFmt w:val="lowerLetter"/>
      <w:lvlText w:val="%2."/>
      <w:lvlJc w:val="left"/>
      <w:pPr>
        <w:ind w:left="2572" w:hanging="360"/>
      </w:pPr>
    </w:lvl>
    <w:lvl w:ilvl="2" w:tplc="0409001B" w:tentative="1">
      <w:start w:val="1"/>
      <w:numFmt w:val="lowerRoman"/>
      <w:lvlText w:val="%3."/>
      <w:lvlJc w:val="right"/>
      <w:pPr>
        <w:ind w:left="3292" w:hanging="180"/>
      </w:pPr>
    </w:lvl>
    <w:lvl w:ilvl="3" w:tplc="0409000F" w:tentative="1">
      <w:start w:val="1"/>
      <w:numFmt w:val="decimal"/>
      <w:lvlText w:val="%4."/>
      <w:lvlJc w:val="left"/>
      <w:pPr>
        <w:ind w:left="4012" w:hanging="360"/>
      </w:pPr>
    </w:lvl>
    <w:lvl w:ilvl="4" w:tplc="04090019" w:tentative="1">
      <w:start w:val="1"/>
      <w:numFmt w:val="lowerLetter"/>
      <w:lvlText w:val="%5."/>
      <w:lvlJc w:val="left"/>
      <w:pPr>
        <w:ind w:left="4732" w:hanging="360"/>
      </w:pPr>
    </w:lvl>
    <w:lvl w:ilvl="5" w:tplc="0409001B" w:tentative="1">
      <w:start w:val="1"/>
      <w:numFmt w:val="lowerRoman"/>
      <w:lvlText w:val="%6."/>
      <w:lvlJc w:val="right"/>
      <w:pPr>
        <w:ind w:left="5452" w:hanging="180"/>
      </w:pPr>
    </w:lvl>
    <w:lvl w:ilvl="6" w:tplc="0409000F" w:tentative="1">
      <w:start w:val="1"/>
      <w:numFmt w:val="decimal"/>
      <w:lvlText w:val="%7."/>
      <w:lvlJc w:val="left"/>
      <w:pPr>
        <w:ind w:left="6172" w:hanging="360"/>
      </w:pPr>
    </w:lvl>
    <w:lvl w:ilvl="7" w:tplc="04090019" w:tentative="1">
      <w:start w:val="1"/>
      <w:numFmt w:val="lowerLetter"/>
      <w:lvlText w:val="%8."/>
      <w:lvlJc w:val="left"/>
      <w:pPr>
        <w:ind w:left="6892" w:hanging="360"/>
      </w:pPr>
    </w:lvl>
    <w:lvl w:ilvl="8" w:tplc="0409001B" w:tentative="1">
      <w:start w:val="1"/>
      <w:numFmt w:val="lowerRoman"/>
      <w:lvlText w:val="%9."/>
      <w:lvlJc w:val="right"/>
      <w:pPr>
        <w:ind w:left="7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FA1"/>
    <w:rsid w:val="0003093B"/>
    <w:rsid w:val="001C6A14"/>
    <w:rsid w:val="001E42E2"/>
    <w:rsid w:val="00237721"/>
    <w:rsid w:val="0027287A"/>
    <w:rsid w:val="002C228C"/>
    <w:rsid w:val="004C7335"/>
    <w:rsid w:val="005B4A88"/>
    <w:rsid w:val="0069370D"/>
    <w:rsid w:val="007501F7"/>
    <w:rsid w:val="00762B27"/>
    <w:rsid w:val="008A7620"/>
    <w:rsid w:val="00934EF5"/>
    <w:rsid w:val="00A076E1"/>
    <w:rsid w:val="00AF5FB8"/>
    <w:rsid w:val="00B621DB"/>
    <w:rsid w:val="00BC33D0"/>
    <w:rsid w:val="00BE6FA1"/>
    <w:rsid w:val="00C20AB1"/>
    <w:rsid w:val="00D76A23"/>
    <w:rsid w:val="00F138AF"/>
    <w:rsid w:val="00F4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EF11033-40E8-47E2-82C3-ED6A0377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paragraph" w:styleId="a9">
    <w:name w:val="List Paragraph"/>
    <w:basedOn w:val="a"/>
    <w:uiPriority w:val="34"/>
    <w:qFormat/>
    <w:rsid w:val="00BC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16D1E-1C88-4E2D-9694-7ED041AE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Dror</cp:lastModifiedBy>
  <cp:revision>5</cp:revision>
  <dcterms:created xsi:type="dcterms:W3CDTF">2015-03-15T12:55:00Z</dcterms:created>
  <dcterms:modified xsi:type="dcterms:W3CDTF">2017-07-11T09:52:00Z</dcterms:modified>
</cp:coreProperties>
</file>